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0A" w:rsidRPr="00165093" w:rsidRDefault="00B4480A" w:rsidP="00DC01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65093">
        <w:rPr>
          <w:rFonts w:ascii="Times New Roman" w:hAnsi="Times New Roman"/>
          <w:b/>
          <w:sz w:val="24"/>
          <w:szCs w:val="24"/>
        </w:rPr>
        <w:t>ПРОТОКОЛ</w:t>
      </w:r>
      <w:r w:rsidR="00707D58">
        <w:rPr>
          <w:rFonts w:ascii="Times New Roman" w:hAnsi="Times New Roman"/>
          <w:b/>
          <w:sz w:val="24"/>
          <w:szCs w:val="24"/>
        </w:rPr>
        <w:t xml:space="preserve"> №1</w:t>
      </w:r>
    </w:p>
    <w:p w:rsidR="00165093" w:rsidRPr="00165093" w:rsidRDefault="00B4480A" w:rsidP="00DC01E2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165093">
        <w:rPr>
          <w:rFonts w:ascii="Times New Roman" w:hAnsi="Times New Roman"/>
          <w:b/>
          <w:sz w:val="24"/>
          <w:szCs w:val="24"/>
        </w:rPr>
        <w:t xml:space="preserve">об итогах </w:t>
      </w:r>
      <w:r w:rsidR="00165093" w:rsidRPr="00165093">
        <w:rPr>
          <w:rFonts w:ascii="Times New Roman" w:eastAsia="Lucida Sans Unicode" w:hAnsi="Times New Roman"/>
          <w:b/>
          <w:kern w:val="1"/>
          <w:sz w:val="24"/>
          <w:szCs w:val="24"/>
        </w:rPr>
        <w:t>общего собрания собственников помещений</w:t>
      </w:r>
    </w:p>
    <w:p w:rsidR="00165093" w:rsidRDefault="00165093" w:rsidP="00DC01E2">
      <w:pPr>
        <w:widowControl w:val="0"/>
        <w:tabs>
          <w:tab w:val="left" w:pos="4995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165093">
        <w:rPr>
          <w:rFonts w:ascii="Times New Roman" w:eastAsia="Lucida Sans Unicode" w:hAnsi="Times New Roman"/>
          <w:b/>
          <w:kern w:val="1"/>
          <w:sz w:val="24"/>
          <w:szCs w:val="24"/>
        </w:rPr>
        <w:t>в многоквартирном доме №1</w:t>
      </w:r>
      <w:r w:rsidR="003E09D5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5 </w:t>
      </w:r>
      <w:r w:rsidRPr="00165093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по </w:t>
      </w:r>
      <w:r w:rsidR="003E09D5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проспекту </w:t>
      </w:r>
      <w:r w:rsidR="00707D58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Просвещения</w:t>
      </w:r>
      <w:r w:rsidR="00707D58" w:rsidRPr="00165093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г.</w:t>
      </w:r>
      <w:r w:rsidRPr="00165093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Санкт-Петербург</w:t>
      </w:r>
    </w:p>
    <w:p w:rsidR="00707D58" w:rsidRPr="00165093" w:rsidRDefault="00707D58" w:rsidP="00DC01E2">
      <w:pPr>
        <w:widowControl w:val="0"/>
        <w:tabs>
          <w:tab w:val="left" w:pos="4995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</w:p>
    <w:p w:rsidR="00707D58" w:rsidRDefault="00707D58" w:rsidP="00DC01E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Санкт-Петербург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16509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14</w:t>
      </w:r>
      <w:r w:rsidRPr="00165093">
        <w:rPr>
          <w:rFonts w:ascii="Times New Roman" w:hAnsi="Times New Roman"/>
          <w:b/>
          <w:sz w:val="24"/>
          <w:szCs w:val="24"/>
        </w:rPr>
        <w:t>» июня 2018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5093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707D58" w:rsidRDefault="00707D58" w:rsidP="00DC01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B4480A" w:rsidRPr="00707D58" w:rsidRDefault="00707D58" w:rsidP="00DC01E2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B4480A" w:rsidRPr="00165093">
        <w:rPr>
          <w:rFonts w:ascii="Times New Roman" w:hAnsi="Times New Roman"/>
          <w:b/>
          <w:sz w:val="24"/>
          <w:szCs w:val="24"/>
        </w:rPr>
        <w:br/>
      </w:r>
      <w:r w:rsidR="00B4480A" w:rsidRPr="00DC01E2">
        <w:rPr>
          <w:rFonts w:ascii="Times New Roman" w:hAnsi="Times New Roman"/>
          <w:sz w:val="24"/>
          <w:szCs w:val="24"/>
        </w:rPr>
        <w:t>Место проведения собрания</w:t>
      </w:r>
      <w:r>
        <w:rPr>
          <w:rFonts w:ascii="Times New Roman" w:hAnsi="Times New Roman"/>
          <w:sz w:val="24"/>
          <w:szCs w:val="24"/>
        </w:rPr>
        <w:t xml:space="preserve"> в очной форме</w:t>
      </w:r>
      <w:r w:rsidRPr="00DC01E2">
        <w:rPr>
          <w:rFonts w:ascii="Times New Roman" w:hAnsi="Times New Roman"/>
          <w:sz w:val="24"/>
          <w:szCs w:val="24"/>
        </w:rPr>
        <w:t>: г.</w:t>
      </w:r>
      <w:r w:rsidR="00165093" w:rsidRPr="00DC01E2">
        <w:rPr>
          <w:rFonts w:ascii="Times New Roman" w:hAnsi="Times New Roman"/>
          <w:sz w:val="24"/>
          <w:szCs w:val="24"/>
        </w:rPr>
        <w:t xml:space="preserve"> Санкт-Петербург, улица Композиторов, дом 11, корпус 2 в актовом зале Лицея № </w:t>
      </w:r>
      <w:r w:rsidR="00165093" w:rsidRPr="00707D58">
        <w:rPr>
          <w:rFonts w:ascii="Times New Roman" w:hAnsi="Times New Roman"/>
          <w:sz w:val="24"/>
          <w:szCs w:val="24"/>
        </w:rPr>
        <w:t>486</w:t>
      </w:r>
    </w:p>
    <w:p w:rsidR="00B4480A" w:rsidRPr="00707D58" w:rsidRDefault="00B4480A" w:rsidP="00DC01E2">
      <w:pPr>
        <w:pStyle w:val="a3"/>
        <w:rPr>
          <w:rFonts w:ascii="Times New Roman" w:hAnsi="Times New Roman"/>
          <w:sz w:val="24"/>
          <w:szCs w:val="24"/>
        </w:rPr>
      </w:pPr>
      <w:r w:rsidRPr="00707D58">
        <w:rPr>
          <w:rFonts w:ascii="Times New Roman" w:hAnsi="Times New Roman"/>
          <w:sz w:val="24"/>
          <w:szCs w:val="24"/>
        </w:rPr>
        <w:t>Форма проведения собран</w:t>
      </w:r>
      <w:r w:rsidR="00402A25" w:rsidRPr="00707D58">
        <w:rPr>
          <w:rFonts w:ascii="Times New Roman" w:hAnsi="Times New Roman"/>
          <w:sz w:val="24"/>
          <w:szCs w:val="24"/>
        </w:rPr>
        <w:t>ия: очн</w:t>
      </w:r>
      <w:r w:rsidR="009616E4" w:rsidRPr="00707D58">
        <w:rPr>
          <w:rFonts w:ascii="Times New Roman" w:hAnsi="Times New Roman"/>
          <w:sz w:val="24"/>
          <w:szCs w:val="24"/>
        </w:rPr>
        <w:t>о-заочная</w:t>
      </w:r>
    </w:p>
    <w:p w:rsidR="00B4480A" w:rsidRPr="00707D58" w:rsidRDefault="00B4480A" w:rsidP="00DC01E2">
      <w:pPr>
        <w:pStyle w:val="a3"/>
        <w:rPr>
          <w:rFonts w:ascii="Times New Roman" w:hAnsi="Times New Roman"/>
          <w:sz w:val="24"/>
          <w:szCs w:val="24"/>
        </w:rPr>
      </w:pPr>
      <w:r w:rsidRPr="00707D58">
        <w:rPr>
          <w:rFonts w:ascii="Times New Roman" w:hAnsi="Times New Roman"/>
          <w:sz w:val="24"/>
          <w:szCs w:val="24"/>
        </w:rPr>
        <w:t xml:space="preserve">Дата </w:t>
      </w:r>
      <w:r w:rsidR="00707D58" w:rsidRPr="00707D58">
        <w:rPr>
          <w:rFonts w:ascii="Times New Roman" w:hAnsi="Times New Roman"/>
          <w:sz w:val="24"/>
          <w:szCs w:val="24"/>
        </w:rPr>
        <w:t>проведения: с</w:t>
      </w:r>
      <w:r w:rsidR="009616E4" w:rsidRPr="00707D58">
        <w:rPr>
          <w:rFonts w:ascii="Times New Roman" w:hAnsi="Times New Roman"/>
          <w:sz w:val="24"/>
          <w:szCs w:val="24"/>
        </w:rPr>
        <w:t xml:space="preserve"> </w:t>
      </w:r>
      <w:r w:rsidR="00707D58" w:rsidRPr="00707D58">
        <w:rPr>
          <w:rFonts w:ascii="Times New Roman" w:hAnsi="Times New Roman"/>
          <w:sz w:val="24"/>
          <w:szCs w:val="24"/>
        </w:rPr>
        <w:t>19</w:t>
      </w:r>
      <w:r w:rsidR="009616E4" w:rsidRPr="00707D58">
        <w:rPr>
          <w:rFonts w:ascii="Times New Roman" w:hAnsi="Times New Roman"/>
          <w:sz w:val="24"/>
          <w:szCs w:val="24"/>
        </w:rPr>
        <w:t xml:space="preserve"> </w:t>
      </w:r>
      <w:r w:rsidR="00707D58" w:rsidRPr="00707D58">
        <w:rPr>
          <w:rFonts w:ascii="Times New Roman" w:hAnsi="Times New Roman"/>
          <w:sz w:val="24"/>
          <w:szCs w:val="24"/>
        </w:rPr>
        <w:t>апреля 2018</w:t>
      </w:r>
      <w:r w:rsidRPr="00707D58">
        <w:rPr>
          <w:rFonts w:ascii="Times New Roman" w:hAnsi="Times New Roman"/>
          <w:sz w:val="24"/>
          <w:szCs w:val="24"/>
        </w:rPr>
        <w:t xml:space="preserve"> г</w:t>
      </w:r>
      <w:r w:rsidR="009616E4" w:rsidRPr="00707D58">
        <w:rPr>
          <w:rFonts w:ascii="Times New Roman" w:hAnsi="Times New Roman"/>
          <w:sz w:val="24"/>
          <w:szCs w:val="24"/>
        </w:rPr>
        <w:t xml:space="preserve">ода по </w:t>
      </w:r>
      <w:r w:rsidR="00707D58" w:rsidRPr="00707D58">
        <w:rPr>
          <w:rFonts w:ascii="Times New Roman" w:hAnsi="Times New Roman"/>
          <w:sz w:val="24"/>
          <w:szCs w:val="24"/>
        </w:rPr>
        <w:t>04</w:t>
      </w:r>
      <w:r w:rsidR="009616E4" w:rsidRPr="00707D58">
        <w:rPr>
          <w:rFonts w:ascii="Times New Roman" w:hAnsi="Times New Roman"/>
          <w:sz w:val="24"/>
          <w:szCs w:val="24"/>
        </w:rPr>
        <w:t xml:space="preserve"> июня 201</w:t>
      </w:r>
      <w:r w:rsidR="00707D58" w:rsidRPr="00707D58">
        <w:rPr>
          <w:rFonts w:ascii="Times New Roman" w:hAnsi="Times New Roman"/>
          <w:sz w:val="24"/>
          <w:szCs w:val="24"/>
        </w:rPr>
        <w:t>8</w:t>
      </w:r>
      <w:r w:rsidR="009616E4" w:rsidRPr="00707D58">
        <w:rPr>
          <w:rFonts w:ascii="Times New Roman" w:hAnsi="Times New Roman"/>
          <w:sz w:val="24"/>
          <w:szCs w:val="24"/>
        </w:rPr>
        <w:t xml:space="preserve"> года</w:t>
      </w:r>
    </w:p>
    <w:p w:rsidR="009616E4" w:rsidRPr="00707D58" w:rsidRDefault="009616E4" w:rsidP="00DC01E2">
      <w:pPr>
        <w:pStyle w:val="a3"/>
        <w:rPr>
          <w:rFonts w:ascii="Times New Roman" w:hAnsi="Times New Roman"/>
          <w:sz w:val="24"/>
          <w:szCs w:val="24"/>
        </w:rPr>
      </w:pPr>
    </w:p>
    <w:p w:rsidR="009616E4" w:rsidRPr="00707D58" w:rsidRDefault="009616E4" w:rsidP="00707D58">
      <w:pPr>
        <w:pStyle w:val="a3"/>
        <w:rPr>
          <w:rFonts w:ascii="Times New Roman" w:hAnsi="Times New Roman"/>
        </w:rPr>
      </w:pPr>
      <w:r w:rsidRPr="00707D58">
        <w:rPr>
          <w:rFonts w:ascii="Times New Roman" w:hAnsi="Times New Roman"/>
        </w:rPr>
        <w:t>Повестка дня</w:t>
      </w:r>
      <w:r w:rsidR="00707D58">
        <w:rPr>
          <w:rFonts w:ascii="Times New Roman" w:hAnsi="Times New Roman"/>
        </w:rPr>
        <w:t>:</w:t>
      </w:r>
    </w:p>
    <w:p w:rsidR="00707D58" w:rsidRPr="00707D58" w:rsidRDefault="00707D58" w:rsidP="00707D58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lang w:eastAsia="ar-SA"/>
        </w:rPr>
      </w:pPr>
      <w:r w:rsidRPr="00707D58">
        <w:rPr>
          <w:rFonts w:ascii="Times New Roman" w:eastAsia="Times New Roman" w:hAnsi="Times New Roman"/>
          <w:lang w:eastAsia="ar-SA"/>
        </w:rPr>
        <w:t>Избрание председателя и секретаря собрания</w:t>
      </w:r>
    </w:p>
    <w:p w:rsidR="00707D58" w:rsidRPr="00707D58" w:rsidRDefault="00707D58" w:rsidP="00707D58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lang w:eastAsia="ar-SA"/>
        </w:rPr>
      </w:pPr>
      <w:r w:rsidRPr="00707D58">
        <w:rPr>
          <w:rFonts w:ascii="Times New Roman" w:eastAsia="Times New Roman" w:hAnsi="Times New Roman"/>
          <w:lang w:eastAsia="ar-SA"/>
        </w:rPr>
        <w:t>Избрание счетной комиссии.</w:t>
      </w:r>
    </w:p>
    <w:p w:rsidR="00707D58" w:rsidRPr="00707D58" w:rsidRDefault="00707D58" w:rsidP="00707D58">
      <w:pPr>
        <w:numPr>
          <w:ilvl w:val="0"/>
          <w:numId w:val="3"/>
        </w:numPr>
        <w:tabs>
          <w:tab w:val="left" w:pos="-397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lang w:eastAsia="ar-SA"/>
        </w:rPr>
      </w:pPr>
      <w:r w:rsidRPr="00707D58">
        <w:rPr>
          <w:rFonts w:ascii="Times New Roman" w:hAnsi="Times New Roman"/>
          <w:bCs/>
          <w:lang w:eastAsia="ar-SA"/>
        </w:rPr>
        <w:t>Определение порядка подсчета голосов, которым обладает каждый собственник или его представитель на общем собрании.</w:t>
      </w:r>
    </w:p>
    <w:p w:rsidR="00707D58" w:rsidRPr="00707D58" w:rsidRDefault="00707D58" w:rsidP="00707D58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707D58">
        <w:rPr>
          <w:rFonts w:ascii="Times New Roman" w:eastAsia="Times New Roman" w:hAnsi="Times New Roman"/>
          <w:lang w:eastAsia="ru-RU"/>
        </w:rPr>
        <w:t>Отчет ООО «Пионер-Сервис ЙЕС» за 2017 г.</w:t>
      </w:r>
    </w:p>
    <w:p w:rsidR="00707D58" w:rsidRPr="00707D58" w:rsidRDefault="00707D58" w:rsidP="00707D5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707D58">
        <w:rPr>
          <w:rFonts w:ascii="Times New Roman" w:eastAsia="Times New Roman" w:hAnsi="Times New Roman"/>
          <w:lang w:eastAsia="ru-RU"/>
        </w:rPr>
        <w:t>Утверждение плана текущего ремонта на 2018 год.</w:t>
      </w:r>
    </w:p>
    <w:p w:rsidR="00707D58" w:rsidRPr="00707D58" w:rsidRDefault="00707D58" w:rsidP="00707D5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07D58">
        <w:rPr>
          <w:rFonts w:ascii="Times New Roman" w:eastAsia="Times New Roman" w:hAnsi="Times New Roman"/>
          <w:lang w:eastAsia="ru-RU"/>
        </w:rPr>
        <w:t>Организация видеонаблюдения в лифтовых холлах первых этажей (порядок оплаты, стоимость)</w:t>
      </w:r>
    </w:p>
    <w:p w:rsidR="00707D58" w:rsidRPr="00707D58" w:rsidRDefault="00707D58" w:rsidP="00707D58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07D58">
        <w:rPr>
          <w:rFonts w:ascii="Times New Roman" w:eastAsia="Times New Roman" w:hAnsi="Times New Roman"/>
          <w:lang w:eastAsia="ru-RU"/>
        </w:rPr>
        <w:t>Монтаж электронной системы контроля доступа на лестничные клетки на этажах (порядок оплаты, стоимость)</w:t>
      </w:r>
    </w:p>
    <w:p w:rsidR="00707D58" w:rsidRPr="00707D58" w:rsidRDefault="00707D58" w:rsidP="00707D58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07D58">
        <w:rPr>
          <w:rFonts w:ascii="Times New Roman" w:hAnsi="Times New Roman"/>
        </w:rPr>
        <w:t>Обеспечение свободного доступа на огороженную территорию внутреннего двора, используемую как прогулочную площадку детского сада, всем собственникам помещений многоквартирного дома.</w:t>
      </w:r>
    </w:p>
    <w:p w:rsidR="00707D58" w:rsidRPr="00707D58" w:rsidRDefault="00707D58" w:rsidP="00707D58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07D58">
        <w:rPr>
          <w:rFonts w:ascii="Times New Roman" w:hAnsi="Times New Roman"/>
        </w:rPr>
        <w:t>Утверждение плана благоустройства внутридворовой территории, в том числе стоимость работ по благоустройству.</w:t>
      </w:r>
    </w:p>
    <w:p w:rsidR="00707D58" w:rsidRPr="00707D58" w:rsidRDefault="00707D58" w:rsidP="00707D58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07D58">
        <w:rPr>
          <w:rFonts w:ascii="Times New Roman" w:hAnsi="Times New Roman"/>
        </w:rPr>
        <w:t xml:space="preserve"> Оплата ресурсов, используемых в целях содержания общего имущества в многоквартирном доме, в соответствии с показаниями общедомовых приборов учета в пределах нормативов потребления соответствующих видов коммунальных ресурсов.</w:t>
      </w:r>
    </w:p>
    <w:p w:rsidR="00707D58" w:rsidRPr="00707D58" w:rsidRDefault="00707D58" w:rsidP="00707D58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07D58">
        <w:rPr>
          <w:rFonts w:ascii="Times New Roman" w:eastAsia="Times New Roman" w:hAnsi="Times New Roman"/>
          <w:lang w:eastAsia="ru-RU"/>
        </w:rPr>
        <w:t>Сезонное мытье сплошного балконного остекления (снаружи) методом промышленного альпинизма (порядок оплаты, стоимость)</w:t>
      </w:r>
    </w:p>
    <w:p w:rsidR="00707D58" w:rsidRPr="00707D58" w:rsidRDefault="00707D58" w:rsidP="00707D58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07D58">
        <w:rPr>
          <w:rFonts w:ascii="Times New Roman" w:eastAsia="Times New Roman" w:hAnsi="Times New Roman"/>
          <w:lang w:eastAsia="ru-RU"/>
        </w:rPr>
        <w:t xml:space="preserve">  Внесение изменений в Правила проживания (ограничить заезд грузового транспорта во двор, погрузочные работы на всей территории жилого комплекса в период с 23 до 7 часов ежедневно)</w:t>
      </w:r>
    </w:p>
    <w:p w:rsidR="00707D58" w:rsidRPr="00707D58" w:rsidRDefault="00707D58" w:rsidP="00707D58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07D58">
        <w:rPr>
          <w:rFonts w:ascii="Times New Roman" w:hAnsi="Times New Roman"/>
        </w:rPr>
        <w:t>Утверждение способа уведомления собственников помещений об итогах настоящего общего собрания собственников.</w:t>
      </w:r>
    </w:p>
    <w:p w:rsidR="009616E4" w:rsidRPr="00707D58" w:rsidRDefault="00707D58" w:rsidP="00707D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07D58">
        <w:rPr>
          <w:rFonts w:ascii="Times New Roman" w:hAnsi="Times New Roman"/>
        </w:rPr>
        <w:t>Утверждение места хранения документов, связанных с проведением настоящего общего собрания</w:t>
      </w:r>
    </w:p>
    <w:p w:rsidR="00707D58" w:rsidRPr="00707D58" w:rsidRDefault="00707D58" w:rsidP="00707D5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618E" w:rsidRDefault="00707D58" w:rsidP="00707D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C01E2">
        <w:rPr>
          <w:rFonts w:ascii="Times New Roman" w:hAnsi="Times New Roman"/>
          <w:sz w:val="24"/>
          <w:szCs w:val="24"/>
        </w:rPr>
        <w:t>езультаты регистрации</w:t>
      </w:r>
      <w:r w:rsidR="00B4480A" w:rsidRPr="00DC01E2">
        <w:rPr>
          <w:rFonts w:ascii="Times New Roman" w:hAnsi="Times New Roman"/>
          <w:sz w:val="24"/>
          <w:szCs w:val="24"/>
        </w:rPr>
        <w:t xml:space="preserve">  </w:t>
      </w:r>
      <w:bookmarkStart w:id="1" w:name="YANDEX_27"/>
      <w:bookmarkEnd w:id="1"/>
      <w:r w:rsidR="00B4480A" w:rsidRPr="00DC01E2">
        <w:rPr>
          <w:rFonts w:ascii="Times New Roman" w:hAnsi="Times New Roman"/>
          <w:sz w:val="24"/>
          <w:szCs w:val="24"/>
        </w:rPr>
        <w:t xml:space="preserve"> участников  </w:t>
      </w:r>
      <w:bookmarkStart w:id="2" w:name="YANDEX_28"/>
      <w:bookmarkEnd w:id="2"/>
      <w:r w:rsidR="00B4480A" w:rsidRPr="00DC01E2">
        <w:rPr>
          <w:rFonts w:ascii="Times New Roman" w:hAnsi="Times New Roman"/>
          <w:sz w:val="24"/>
          <w:szCs w:val="24"/>
        </w:rPr>
        <w:t xml:space="preserve"> Общего  </w:t>
      </w:r>
      <w:bookmarkStart w:id="3" w:name="YANDEX_29"/>
      <w:bookmarkEnd w:id="3"/>
      <w:r w:rsidR="00B4480A" w:rsidRPr="00DC01E2">
        <w:rPr>
          <w:rFonts w:ascii="Times New Roman" w:hAnsi="Times New Roman"/>
          <w:sz w:val="24"/>
          <w:szCs w:val="24"/>
        </w:rPr>
        <w:t> собрания:</w:t>
      </w:r>
    </w:p>
    <w:p w:rsidR="00F0618E" w:rsidRDefault="00F0618E" w:rsidP="00707D58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4" w:name="YANDEX_31"/>
      <w:bookmarkStart w:id="5" w:name="YANDEX_33"/>
      <w:bookmarkStart w:id="6" w:name="YANDEX_34"/>
      <w:bookmarkEnd w:id="4"/>
      <w:bookmarkEnd w:id="5"/>
      <w:bookmarkEnd w:id="6"/>
      <w:r>
        <w:rPr>
          <w:rFonts w:ascii="Times New Roman" w:hAnsi="Times New Roman"/>
          <w:sz w:val="24"/>
          <w:szCs w:val="24"/>
        </w:rPr>
        <w:t xml:space="preserve">Общая полезная площадь помещений </w:t>
      </w:r>
      <w:r w:rsidRPr="00402A25">
        <w:rPr>
          <w:rFonts w:ascii="Times New Roman" w:hAnsi="Times New Roman"/>
          <w:sz w:val="24"/>
          <w:szCs w:val="24"/>
        </w:rPr>
        <w:t xml:space="preserve">составляет </w:t>
      </w:r>
      <w:r w:rsidR="003E09D5" w:rsidRPr="003E09D5">
        <w:rPr>
          <w:rFonts w:ascii="Times New Roman" w:hAnsi="Times New Roman"/>
          <w:b/>
          <w:color w:val="000000"/>
          <w:sz w:val="24"/>
          <w:szCs w:val="24"/>
        </w:rPr>
        <w:t>69355,8</w:t>
      </w:r>
      <w:r w:rsidR="003E09D5" w:rsidRPr="00FE7F5B">
        <w:rPr>
          <w:color w:val="000000"/>
        </w:rPr>
        <w:t xml:space="preserve"> </w:t>
      </w:r>
      <w:r w:rsidR="006E14B5">
        <w:rPr>
          <w:rFonts w:ascii="Times New Roman" w:hAnsi="Times New Roman"/>
          <w:b/>
          <w:sz w:val="24"/>
          <w:szCs w:val="24"/>
        </w:rPr>
        <w:t>м2</w:t>
      </w:r>
      <w:r w:rsidR="006E14B5" w:rsidRPr="00DC01E2">
        <w:rPr>
          <w:rFonts w:ascii="Times New Roman" w:hAnsi="Times New Roman"/>
          <w:b/>
          <w:sz w:val="24"/>
          <w:szCs w:val="24"/>
        </w:rPr>
        <w:t>.</w:t>
      </w:r>
    </w:p>
    <w:p w:rsidR="00B4480A" w:rsidRPr="009616E4" w:rsidRDefault="009616E4" w:rsidP="00707D5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hAnsi="Times New Roman"/>
          <w:sz w:val="24"/>
          <w:szCs w:val="24"/>
        </w:rPr>
        <w:t>В общем собрании приняли участие собственники</w:t>
      </w:r>
      <w:r w:rsidR="00F0618E">
        <w:rPr>
          <w:rFonts w:ascii="Times New Roman" w:hAnsi="Times New Roman"/>
          <w:sz w:val="24"/>
          <w:szCs w:val="24"/>
        </w:rPr>
        <w:t xml:space="preserve"> помещений с правом голосования по всем вопросам повестки Общего собрания, </w:t>
      </w:r>
      <w:r w:rsidR="00F0618E" w:rsidRPr="009616E4">
        <w:rPr>
          <w:rFonts w:ascii="Times New Roman" w:hAnsi="Times New Roman"/>
        </w:rPr>
        <w:t xml:space="preserve">обладающие </w:t>
      </w:r>
      <w:r w:rsidR="00707D58" w:rsidRPr="00707D58">
        <w:rPr>
          <w:rFonts w:eastAsia="Times New Roman"/>
          <w:color w:val="000000"/>
          <w:lang w:eastAsia="ru-RU"/>
        </w:rPr>
        <w:t>20807,74</w:t>
      </w:r>
      <w:r w:rsidR="00707D58">
        <w:rPr>
          <w:rFonts w:eastAsia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голосами</w:t>
      </w:r>
      <w:r w:rsidR="00F0618E">
        <w:rPr>
          <w:rFonts w:ascii="Times New Roman" w:hAnsi="Times New Roman"/>
          <w:sz w:val="24"/>
          <w:szCs w:val="24"/>
        </w:rPr>
        <w:t>, что сос</w:t>
      </w:r>
      <w:r w:rsidR="00B4480A" w:rsidRPr="00DC01E2">
        <w:rPr>
          <w:rFonts w:ascii="Times New Roman" w:hAnsi="Times New Roman"/>
          <w:sz w:val="24"/>
          <w:szCs w:val="24"/>
        </w:rPr>
        <w:t xml:space="preserve">тавляет </w:t>
      </w:r>
      <w:r w:rsidR="00707D58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,</w:t>
      </w:r>
      <w:r w:rsidR="00707D58">
        <w:rPr>
          <w:rFonts w:ascii="Times New Roman" w:hAnsi="Times New Roman"/>
          <w:b/>
          <w:sz w:val="24"/>
          <w:szCs w:val="24"/>
        </w:rPr>
        <w:t>01</w:t>
      </w:r>
      <w:r w:rsidR="00402A25" w:rsidRPr="000010E8">
        <w:rPr>
          <w:rFonts w:ascii="Times New Roman" w:hAnsi="Times New Roman"/>
          <w:sz w:val="24"/>
          <w:szCs w:val="24"/>
        </w:rPr>
        <w:t xml:space="preserve"> </w:t>
      </w:r>
      <w:r w:rsidR="00B4480A" w:rsidRPr="000010E8">
        <w:rPr>
          <w:rFonts w:ascii="Times New Roman" w:hAnsi="Times New Roman"/>
          <w:b/>
          <w:sz w:val="24"/>
          <w:szCs w:val="24"/>
        </w:rPr>
        <w:t xml:space="preserve">% </w:t>
      </w:r>
      <w:r w:rsidR="00B4480A" w:rsidRPr="000010E8">
        <w:rPr>
          <w:rFonts w:ascii="Times New Roman" w:hAnsi="Times New Roman"/>
          <w:sz w:val="24"/>
          <w:szCs w:val="24"/>
        </w:rPr>
        <w:t>голосов</w:t>
      </w:r>
      <w:r w:rsidR="00B4480A" w:rsidRPr="00DC01E2">
        <w:rPr>
          <w:rFonts w:ascii="Times New Roman" w:hAnsi="Times New Roman"/>
          <w:sz w:val="24"/>
          <w:szCs w:val="24"/>
        </w:rPr>
        <w:t xml:space="preserve"> от общего количества голосов.</w:t>
      </w:r>
    </w:p>
    <w:p w:rsidR="00B4480A" w:rsidRPr="00DC01E2" w:rsidRDefault="00B4480A" w:rsidP="00707D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01E2">
        <w:rPr>
          <w:rFonts w:ascii="Times New Roman" w:hAnsi="Times New Roman"/>
          <w:sz w:val="24"/>
          <w:szCs w:val="24"/>
        </w:rPr>
        <w:t xml:space="preserve"> </w:t>
      </w:r>
      <w:r w:rsidR="00707D58" w:rsidRPr="00DC01E2">
        <w:rPr>
          <w:rFonts w:ascii="Times New Roman" w:hAnsi="Times New Roman"/>
          <w:sz w:val="24"/>
          <w:szCs w:val="24"/>
        </w:rPr>
        <w:t>Собрание не</w:t>
      </w:r>
      <w:r w:rsidRPr="00DC01E2">
        <w:rPr>
          <w:rFonts w:ascii="Times New Roman" w:hAnsi="Times New Roman"/>
          <w:sz w:val="24"/>
          <w:szCs w:val="24"/>
        </w:rPr>
        <w:t xml:space="preserve"> является правомочным, так как имеется менее 50 % от общего количества голосов. </w:t>
      </w:r>
    </w:p>
    <w:p w:rsidR="00B4480A" w:rsidRPr="00DC01E2" w:rsidRDefault="00B4480A" w:rsidP="00707D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C01E2">
        <w:rPr>
          <w:rFonts w:ascii="Times New Roman" w:hAnsi="Times New Roman"/>
          <w:b/>
          <w:sz w:val="24"/>
          <w:szCs w:val="24"/>
        </w:rPr>
        <w:t xml:space="preserve">Кворум для проведения </w:t>
      </w:r>
      <w:bookmarkStart w:id="7" w:name="YANDEX_37"/>
      <w:bookmarkEnd w:id="7"/>
      <w:r w:rsidRPr="00DC01E2">
        <w:rPr>
          <w:rFonts w:ascii="Times New Roman" w:hAnsi="Times New Roman"/>
          <w:b/>
          <w:sz w:val="24"/>
          <w:szCs w:val="24"/>
        </w:rPr>
        <w:t xml:space="preserve"> общего  </w:t>
      </w:r>
      <w:bookmarkStart w:id="8" w:name="YANDEX_38"/>
      <w:bookmarkEnd w:id="8"/>
      <w:r w:rsidRPr="00DC01E2">
        <w:rPr>
          <w:rFonts w:ascii="Times New Roman" w:hAnsi="Times New Roman"/>
          <w:b/>
          <w:sz w:val="24"/>
          <w:szCs w:val="24"/>
        </w:rPr>
        <w:t> собрания  отсутствует</w:t>
      </w:r>
    </w:p>
    <w:p w:rsidR="00B4480A" w:rsidRPr="00DC01E2" w:rsidRDefault="00B4480A" w:rsidP="00707D5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5093" w:rsidRPr="00DC01E2" w:rsidRDefault="00B4480A" w:rsidP="00707D58">
      <w:pPr>
        <w:autoSpaceDE w:val="0"/>
        <w:autoSpaceDN w:val="0"/>
        <w:adjustRightInd w:val="0"/>
        <w:spacing w:after="0" w:line="240" w:lineRule="auto"/>
        <w:ind w:left="540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C01E2">
        <w:rPr>
          <w:rFonts w:ascii="Times New Roman" w:hAnsi="Times New Roman"/>
          <w:sz w:val="24"/>
          <w:szCs w:val="24"/>
        </w:rPr>
        <w:t xml:space="preserve">Общее собрания  собственников помещений в многоквартирном доме по адресу город </w:t>
      </w:r>
      <w:r w:rsidR="00165093" w:rsidRPr="00DC01E2">
        <w:rPr>
          <w:rFonts w:ascii="Times New Roman" w:hAnsi="Times New Roman"/>
          <w:sz w:val="24"/>
          <w:szCs w:val="24"/>
        </w:rPr>
        <w:t xml:space="preserve"> Санкт-Петербург</w:t>
      </w:r>
      <w:r w:rsidRPr="00DC01E2">
        <w:rPr>
          <w:rFonts w:ascii="Times New Roman" w:hAnsi="Times New Roman"/>
          <w:sz w:val="24"/>
          <w:szCs w:val="24"/>
        </w:rPr>
        <w:t xml:space="preserve"> не имеет правомочий для принятия решений по вопросам повестки дня.</w:t>
      </w:r>
      <w:r w:rsidR="00165093" w:rsidRPr="00DC01E2">
        <w:rPr>
          <w:rFonts w:ascii="Times New Roman" w:hAnsi="Times New Roman"/>
          <w:i/>
          <w:sz w:val="24"/>
          <w:szCs w:val="24"/>
        </w:rPr>
        <w:t xml:space="preserve"> </w:t>
      </w:r>
    </w:p>
    <w:p w:rsidR="00B4480A" w:rsidRDefault="00B4480A" w:rsidP="00707D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7D58" w:rsidRDefault="00707D58" w:rsidP="00707D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7D58" w:rsidRDefault="00707D58" w:rsidP="00707D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7D58" w:rsidRDefault="00707D58" w:rsidP="00707D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2134" w:type="dxa"/>
        <w:tblLook w:val="04A0" w:firstRow="1" w:lastRow="0" w:firstColumn="1" w:lastColumn="0" w:noHBand="0" w:noVBand="1"/>
      </w:tblPr>
      <w:tblGrid>
        <w:gridCol w:w="11198"/>
        <w:gridCol w:w="936"/>
      </w:tblGrid>
      <w:tr w:rsidR="00165093" w:rsidRPr="00165093" w:rsidTr="00707D58">
        <w:trPr>
          <w:trHeight w:val="58"/>
        </w:trPr>
        <w:tc>
          <w:tcPr>
            <w:tcW w:w="11198" w:type="dxa"/>
            <w:shd w:val="clear" w:color="auto" w:fill="auto"/>
          </w:tcPr>
          <w:tbl>
            <w:tblPr>
              <w:tblW w:w="10982" w:type="dxa"/>
              <w:tblLook w:val="04A0" w:firstRow="1" w:lastRow="0" w:firstColumn="1" w:lastColumn="0" w:noHBand="0" w:noVBand="1"/>
            </w:tblPr>
            <w:tblGrid>
              <w:gridCol w:w="142"/>
              <w:gridCol w:w="4194"/>
              <w:gridCol w:w="142"/>
              <w:gridCol w:w="6362"/>
              <w:gridCol w:w="142"/>
            </w:tblGrid>
            <w:tr w:rsidR="00930945" w:rsidRPr="00402A25" w:rsidTr="00402A25">
              <w:trPr>
                <w:gridAfter w:val="1"/>
                <w:wAfter w:w="142" w:type="dxa"/>
                <w:trHeight w:val="126"/>
              </w:trPr>
              <w:tc>
                <w:tcPr>
                  <w:tcW w:w="4336" w:type="dxa"/>
                  <w:gridSpan w:val="2"/>
                  <w:shd w:val="clear" w:color="auto" w:fill="auto"/>
                </w:tcPr>
                <w:p w:rsidR="00930945" w:rsidRPr="00402A25" w:rsidRDefault="00930945" w:rsidP="00707D5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gridSpan w:val="2"/>
                  <w:shd w:val="clear" w:color="auto" w:fill="auto"/>
                </w:tcPr>
                <w:p w:rsidR="00930945" w:rsidRPr="00402A25" w:rsidRDefault="00930945" w:rsidP="00707D58">
                  <w:pPr>
                    <w:spacing w:after="0" w:line="240" w:lineRule="auto"/>
                    <w:ind w:left="720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8A61EF" w:rsidRPr="002C697A" w:rsidTr="00402A25">
              <w:trPr>
                <w:gridBefore w:val="1"/>
                <w:wBefore w:w="142" w:type="dxa"/>
                <w:trHeight w:val="126"/>
              </w:trPr>
              <w:tc>
                <w:tcPr>
                  <w:tcW w:w="4336" w:type="dxa"/>
                  <w:gridSpan w:val="2"/>
                  <w:shd w:val="clear" w:color="auto" w:fill="auto"/>
                </w:tcPr>
                <w:p w:rsidR="008A61EF" w:rsidRPr="008A61EF" w:rsidRDefault="00707D58" w:rsidP="00707D58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Инициатор</w:t>
                  </w:r>
                  <w:r w:rsidR="008A61EF" w:rsidRPr="008A61EF">
                    <w:rPr>
                      <w:rFonts w:ascii="Times New Roman" w:hAnsi="Times New Roman"/>
                      <w:b/>
                    </w:rPr>
                    <w:t xml:space="preserve"> проведения собрания:</w:t>
                  </w:r>
                </w:p>
              </w:tc>
              <w:tc>
                <w:tcPr>
                  <w:tcW w:w="6504" w:type="dxa"/>
                  <w:gridSpan w:val="2"/>
                  <w:shd w:val="clear" w:color="auto" w:fill="auto"/>
                </w:tcPr>
                <w:p w:rsidR="008A61EF" w:rsidRDefault="00707D58" w:rsidP="00707D5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Директор ООО «Пионер-Сервис ЙЕС»</w:t>
                  </w:r>
                </w:p>
                <w:p w:rsidR="00707D58" w:rsidRPr="008A61EF" w:rsidRDefault="00707D58" w:rsidP="00707D5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Ильичев А.Н.</w:t>
                  </w:r>
                </w:p>
                <w:p w:rsidR="008A61EF" w:rsidRPr="008A61EF" w:rsidRDefault="008A61EF" w:rsidP="00707D5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165093" w:rsidRPr="00165093" w:rsidRDefault="00165093" w:rsidP="00707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165093" w:rsidRPr="00DC01E2" w:rsidRDefault="00165093" w:rsidP="00707D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DC01E2">
              <w:rPr>
                <w:rFonts w:ascii="Times New Roman" w:eastAsia="Lucida Sans Unicode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         </w:t>
            </w:r>
          </w:p>
          <w:p w:rsidR="00165093" w:rsidRPr="00165093" w:rsidRDefault="00165093" w:rsidP="00707D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highlight w:val="yellow"/>
              </w:rPr>
            </w:pPr>
          </w:p>
          <w:p w:rsidR="00165093" w:rsidRPr="00165093" w:rsidRDefault="00165093" w:rsidP="00707D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highlight w:val="yellow"/>
              </w:rPr>
            </w:pPr>
          </w:p>
          <w:p w:rsidR="00165093" w:rsidRPr="00DC01E2" w:rsidRDefault="00165093" w:rsidP="00707D5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165093" w:rsidRPr="00165093" w:rsidRDefault="00165093" w:rsidP="00707D5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D60D97" w:rsidRPr="00B4480A" w:rsidRDefault="00D60D97" w:rsidP="00B4480A">
      <w:pPr>
        <w:tabs>
          <w:tab w:val="left" w:pos="3990"/>
        </w:tabs>
      </w:pPr>
    </w:p>
    <w:sectPr w:rsidR="00D60D97" w:rsidRPr="00B4480A" w:rsidSect="008A61EF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4DE"/>
    <w:multiLevelType w:val="hybridMultilevel"/>
    <w:tmpl w:val="EBBE9C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DF920EA"/>
    <w:multiLevelType w:val="hybridMultilevel"/>
    <w:tmpl w:val="C1CA1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C41065"/>
    <w:multiLevelType w:val="hybridMultilevel"/>
    <w:tmpl w:val="A6F8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0A"/>
    <w:rsid w:val="000010E8"/>
    <w:rsid w:val="00165093"/>
    <w:rsid w:val="001829B6"/>
    <w:rsid w:val="0019531E"/>
    <w:rsid w:val="00224478"/>
    <w:rsid w:val="003E09D5"/>
    <w:rsid w:val="00402A25"/>
    <w:rsid w:val="004463F9"/>
    <w:rsid w:val="00484F18"/>
    <w:rsid w:val="006E14B5"/>
    <w:rsid w:val="00707D58"/>
    <w:rsid w:val="008A61EF"/>
    <w:rsid w:val="00930945"/>
    <w:rsid w:val="009616E4"/>
    <w:rsid w:val="00995EA7"/>
    <w:rsid w:val="00A179BA"/>
    <w:rsid w:val="00B4480A"/>
    <w:rsid w:val="00D60D97"/>
    <w:rsid w:val="00DC01E2"/>
    <w:rsid w:val="00E33F0A"/>
    <w:rsid w:val="00F0618E"/>
    <w:rsid w:val="00F5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8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02A25"/>
    <w:pPr>
      <w:ind w:left="720"/>
      <w:contextualSpacing/>
    </w:pPr>
  </w:style>
  <w:style w:type="character" w:styleId="a5">
    <w:name w:val="Strong"/>
    <w:qFormat/>
    <w:rsid w:val="00402A25"/>
    <w:rPr>
      <w:b/>
      <w:bCs/>
    </w:rPr>
  </w:style>
  <w:style w:type="character" w:customStyle="1" w:styleId="Absatz-Standardschriftart">
    <w:name w:val="Absatz-Standardschriftart"/>
    <w:rsid w:val="00707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8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02A25"/>
    <w:pPr>
      <w:ind w:left="720"/>
      <w:contextualSpacing/>
    </w:pPr>
  </w:style>
  <w:style w:type="character" w:styleId="a5">
    <w:name w:val="Strong"/>
    <w:qFormat/>
    <w:rsid w:val="00402A25"/>
    <w:rPr>
      <w:b/>
      <w:bCs/>
    </w:rPr>
  </w:style>
  <w:style w:type="character" w:customStyle="1" w:styleId="Absatz-Standardschriftart">
    <w:name w:val="Absatz-Standardschriftart"/>
    <w:rsid w:val="0070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</dc:creator>
  <cp:lastModifiedBy>Калинина Мария Викторовна</cp:lastModifiedBy>
  <cp:revision>2</cp:revision>
  <cp:lastPrinted>2015-03-27T12:35:00Z</cp:lastPrinted>
  <dcterms:created xsi:type="dcterms:W3CDTF">2018-06-21T09:43:00Z</dcterms:created>
  <dcterms:modified xsi:type="dcterms:W3CDTF">2018-06-21T09:43:00Z</dcterms:modified>
</cp:coreProperties>
</file>